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1BA05" w14:textId="77777777" w:rsidR="00DA36E8" w:rsidRDefault="00DA36E8">
      <w:pPr>
        <w:sectPr w:rsidR="00DA36E8" w:rsidSect="007D4BF7">
          <w:headerReference w:type="default" r:id="rId8"/>
          <w:type w:val="continuous"/>
          <w:pgSz w:w="12240" w:h="15840" w:code="1"/>
          <w:pgMar w:top="1440" w:right="1440" w:bottom="1440" w:left="1440" w:header="720" w:footer="720" w:gutter="0"/>
          <w:cols w:space="720"/>
        </w:sectPr>
      </w:pPr>
    </w:p>
    <w:p w14:paraId="79B3FABF" w14:textId="5D1A6281" w:rsidR="0070304E" w:rsidRPr="001F69FA" w:rsidRDefault="0070304E" w:rsidP="0070304E">
      <w:pPr>
        <w:tabs>
          <w:tab w:val="left" w:pos="1440"/>
        </w:tabs>
        <w:rPr>
          <w:sz w:val="24"/>
          <w:szCs w:val="24"/>
        </w:rPr>
      </w:pPr>
      <w:bookmarkStart w:id="0" w:name="_Hlk33089870"/>
      <w:r w:rsidRPr="001F69FA">
        <w:rPr>
          <w:b/>
          <w:sz w:val="24"/>
          <w:szCs w:val="24"/>
        </w:rPr>
        <w:t>T</w:t>
      </w:r>
      <w:r>
        <w:rPr>
          <w:b/>
          <w:sz w:val="24"/>
          <w:szCs w:val="24"/>
        </w:rPr>
        <w:t>O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ab/>
      </w:r>
      <w:r w:rsidR="00E104E2">
        <w:rPr>
          <w:sz w:val="24"/>
          <w:szCs w:val="24"/>
        </w:rPr>
        <w:t>Arnett Caviel</w:t>
      </w:r>
      <w:r>
        <w:rPr>
          <w:sz w:val="24"/>
          <w:szCs w:val="24"/>
        </w:rPr>
        <w:t xml:space="preserve">, </w:t>
      </w:r>
      <w:r w:rsidRPr="001F69FA">
        <w:rPr>
          <w:sz w:val="24"/>
          <w:szCs w:val="24"/>
        </w:rPr>
        <w:t>Attorney</w:t>
      </w:r>
    </w:p>
    <w:p w14:paraId="08A75C8A" w14:textId="77777777" w:rsidR="0070304E" w:rsidRPr="001F69FA" w:rsidRDefault="0070304E" w:rsidP="007D4BF7">
      <w:pPr>
        <w:ind w:left="720" w:firstLine="720"/>
        <w:rPr>
          <w:sz w:val="24"/>
          <w:szCs w:val="24"/>
        </w:rPr>
      </w:pPr>
      <w:r w:rsidRPr="001F69FA">
        <w:rPr>
          <w:sz w:val="24"/>
          <w:szCs w:val="24"/>
        </w:rPr>
        <w:t>Legal Division</w:t>
      </w:r>
    </w:p>
    <w:p w14:paraId="1795C405" w14:textId="77777777" w:rsidR="0070304E" w:rsidRPr="001F69FA" w:rsidRDefault="0070304E" w:rsidP="0070304E">
      <w:pPr>
        <w:rPr>
          <w:sz w:val="24"/>
          <w:szCs w:val="24"/>
        </w:rPr>
      </w:pPr>
    </w:p>
    <w:p w14:paraId="678DBBE5" w14:textId="7BEA0991" w:rsidR="0070304E" w:rsidRPr="001F69FA" w:rsidRDefault="0070304E" w:rsidP="0070304E">
      <w:pPr>
        <w:tabs>
          <w:tab w:val="left" w:pos="1440"/>
        </w:tabs>
        <w:rPr>
          <w:sz w:val="24"/>
          <w:szCs w:val="24"/>
        </w:rPr>
      </w:pPr>
      <w:r w:rsidRPr="001F69FA">
        <w:rPr>
          <w:b/>
          <w:sz w:val="24"/>
          <w:szCs w:val="24"/>
        </w:rPr>
        <w:t>F</w:t>
      </w:r>
      <w:r>
        <w:rPr>
          <w:b/>
          <w:sz w:val="24"/>
          <w:szCs w:val="24"/>
        </w:rPr>
        <w:t>ROM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ab/>
      </w:r>
      <w:r w:rsidR="00E104E2">
        <w:rPr>
          <w:sz w:val="24"/>
          <w:szCs w:val="24"/>
        </w:rPr>
        <w:t>James Onyeneke</w:t>
      </w:r>
      <w:r w:rsidR="0076634F">
        <w:rPr>
          <w:sz w:val="24"/>
          <w:szCs w:val="24"/>
        </w:rPr>
        <w:t xml:space="preserve">, </w:t>
      </w:r>
      <w:r w:rsidR="00E104E2">
        <w:rPr>
          <w:sz w:val="24"/>
          <w:szCs w:val="24"/>
        </w:rPr>
        <w:t>Regulatory Accountant</w:t>
      </w:r>
    </w:p>
    <w:p w14:paraId="436E365A" w14:textId="77777777" w:rsidR="0070304E" w:rsidRPr="001F69FA" w:rsidRDefault="0070304E" w:rsidP="0070304E">
      <w:pPr>
        <w:tabs>
          <w:tab w:val="left" w:pos="1440"/>
        </w:tabs>
        <w:rPr>
          <w:sz w:val="24"/>
          <w:szCs w:val="24"/>
        </w:rPr>
      </w:pPr>
      <w:r w:rsidRPr="001F69FA">
        <w:rPr>
          <w:sz w:val="24"/>
          <w:szCs w:val="24"/>
        </w:rPr>
        <w:tab/>
        <w:t>Rate Regulation Division</w:t>
      </w:r>
    </w:p>
    <w:p w14:paraId="762805B1" w14:textId="77777777" w:rsidR="0070304E" w:rsidRPr="001F69FA" w:rsidRDefault="0070304E" w:rsidP="0070304E">
      <w:pPr>
        <w:tabs>
          <w:tab w:val="left" w:pos="1440"/>
        </w:tabs>
        <w:ind w:left="1440" w:hanging="1440"/>
        <w:rPr>
          <w:sz w:val="24"/>
          <w:szCs w:val="24"/>
        </w:rPr>
      </w:pPr>
    </w:p>
    <w:p w14:paraId="786F3FD3" w14:textId="2C005081" w:rsidR="0070304E" w:rsidRPr="001F69FA" w:rsidRDefault="0070304E" w:rsidP="0070304E">
      <w:pPr>
        <w:tabs>
          <w:tab w:val="left" w:pos="1440"/>
          <w:tab w:val="right" w:pos="9360"/>
        </w:tabs>
        <w:rPr>
          <w:color w:val="FF0000"/>
          <w:sz w:val="24"/>
          <w:szCs w:val="24"/>
        </w:rPr>
      </w:pPr>
      <w:r w:rsidRPr="001F69FA">
        <w:rPr>
          <w:b/>
          <w:sz w:val="24"/>
          <w:szCs w:val="24"/>
        </w:rPr>
        <w:t>D</w:t>
      </w:r>
      <w:r>
        <w:rPr>
          <w:b/>
          <w:sz w:val="24"/>
          <w:szCs w:val="24"/>
        </w:rPr>
        <w:t>ATE</w:t>
      </w:r>
      <w:r w:rsidRPr="001F69FA">
        <w:rPr>
          <w:b/>
          <w:sz w:val="24"/>
          <w:szCs w:val="24"/>
        </w:rPr>
        <w:t>:</w:t>
      </w:r>
      <w:r w:rsidR="00101869">
        <w:rPr>
          <w:sz w:val="24"/>
          <w:szCs w:val="24"/>
        </w:rPr>
        <w:t xml:space="preserve"> </w:t>
      </w:r>
      <w:r w:rsidRPr="001F69F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32544021"/>
          <w:placeholder>
            <w:docPart w:val="EE3ACEBDF8F547018AB56B894BF1D195"/>
          </w:placeholder>
          <w:text/>
        </w:sdtPr>
        <w:sdtEndPr/>
        <w:sdtContent>
          <w:r w:rsidR="00E104E2">
            <w:rPr>
              <w:sz w:val="24"/>
              <w:szCs w:val="24"/>
            </w:rPr>
            <w:t>May 1</w:t>
          </w:r>
          <w:r w:rsidR="00BE1AE4">
            <w:rPr>
              <w:sz w:val="24"/>
              <w:szCs w:val="24"/>
            </w:rPr>
            <w:t>6</w:t>
          </w:r>
          <w:r w:rsidR="00E104E2">
            <w:rPr>
              <w:sz w:val="24"/>
              <w:szCs w:val="24"/>
            </w:rPr>
            <w:t>, 2022</w:t>
          </w:r>
        </w:sdtContent>
      </w:sdt>
    </w:p>
    <w:p w14:paraId="5EF06A7A" w14:textId="77777777" w:rsidR="0070304E" w:rsidRPr="001F69FA" w:rsidRDefault="0070304E" w:rsidP="0070304E">
      <w:pPr>
        <w:ind w:left="1440" w:right="-450" w:hanging="1440"/>
        <w:rPr>
          <w:b/>
          <w:sz w:val="24"/>
          <w:szCs w:val="24"/>
        </w:rPr>
      </w:pPr>
    </w:p>
    <w:p w14:paraId="4831A8A8" w14:textId="66708D47" w:rsidR="0070304E" w:rsidRPr="001F69FA" w:rsidRDefault="0070304E" w:rsidP="0070304E">
      <w:pPr>
        <w:tabs>
          <w:tab w:val="left" w:pos="1440"/>
        </w:tabs>
        <w:ind w:left="1440" w:hanging="1440"/>
        <w:rPr>
          <w:i/>
          <w:sz w:val="24"/>
          <w:szCs w:val="24"/>
        </w:rPr>
      </w:pPr>
      <w:r w:rsidRPr="001F69FA">
        <w:rPr>
          <w:b/>
          <w:sz w:val="24"/>
          <w:szCs w:val="24"/>
        </w:rPr>
        <w:t>RE:</w:t>
      </w:r>
      <w:r w:rsidRPr="001F69FA">
        <w:rPr>
          <w:b/>
          <w:sz w:val="24"/>
          <w:szCs w:val="24"/>
        </w:rPr>
        <w:tab/>
        <w:t xml:space="preserve">Docket No. </w:t>
      </w:r>
      <w:sdt>
        <w:sdtPr>
          <w:rPr>
            <w:b/>
            <w:sz w:val="24"/>
            <w:szCs w:val="24"/>
          </w:rPr>
          <w:alias w:val="Applicant Name"/>
          <w:tag w:val="Applicant Name"/>
          <w:id w:val="446904641"/>
          <w:placeholder>
            <w:docPart w:val="CD5F3AB3F1D14EA7A342210F3EA500F1"/>
          </w:placeholder>
        </w:sdtPr>
        <w:sdtEndPr/>
        <w:sdtContent>
          <w:r w:rsidR="0076634F">
            <w:rPr>
              <w:b/>
              <w:sz w:val="24"/>
              <w:szCs w:val="24"/>
            </w:rPr>
            <w:t>5</w:t>
          </w:r>
          <w:r w:rsidR="00E104E2">
            <w:rPr>
              <w:b/>
              <w:sz w:val="24"/>
              <w:szCs w:val="24"/>
            </w:rPr>
            <w:t>3494</w:t>
          </w:r>
        </w:sdtContent>
      </w:sdt>
      <w:r w:rsidRPr="001F69FA">
        <w:rPr>
          <w:b/>
          <w:sz w:val="24"/>
          <w:szCs w:val="24"/>
        </w:rPr>
        <w:t>-</w:t>
      </w:r>
      <w:r w:rsidR="00BE1AE4">
        <w:rPr>
          <w:b/>
          <w:sz w:val="24"/>
          <w:szCs w:val="24"/>
        </w:rPr>
        <w:t xml:space="preserve"> </w:t>
      </w:r>
      <w:r w:rsidRPr="001F69FA">
        <w:rPr>
          <w:i/>
          <w:sz w:val="24"/>
          <w:szCs w:val="24"/>
        </w:rPr>
        <w:t>Application of</w:t>
      </w:r>
      <w:r w:rsidR="0076634F">
        <w:rPr>
          <w:i/>
          <w:sz w:val="24"/>
          <w:szCs w:val="24"/>
        </w:rPr>
        <w:t xml:space="preserve"> </w:t>
      </w:r>
      <w:r w:rsidR="00E104E2">
        <w:rPr>
          <w:i/>
          <w:sz w:val="24"/>
          <w:szCs w:val="24"/>
        </w:rPr>
        <w:t>Rio Concho Aviation</w:t>
      </w:r>
      <w:r w:rsidR="00F60873">
        <w:rPr>
          <w:i/>
          <w:sz w:val="24"/>
          <w:szCs w:val="24"/>
        </w:rPr>
        <w:t xml:space="preserve"> Inc.</w:t>
      </w:r>
      <w:r w:rsidR="0076634F">
        <w:rPr>
          <w:i/>
          <w:sz w:val="24"/>
          <w:szCs w:val="24"/>
        </w:rPr>
        <w:t xml:space="preserve"> </w:t>
      </w:r>
      <w:r w:rsidRPr="001F69FA">
        <w:rPr>
          <w:i/>
          <w:sz w:val="24"/>
          <w:szCs w:val="24"/>
        </w:rPr>
        <w:t>for a Class D Annual Rate Adjustment</w:t>
      </w:r>
    </w:p>
    <w:p w14:paraId="342002CF" w14:textId="77777777" w:rsidR="0070304E" w:rsidRDefault="0070304E" w:rsidP="0070304E">
      <w:pPr>
        <w:ind w:left="1440" w:right="-450" w:hanging="1440"/>
        <w:rPr>
          <w:sz w:val="24"/>
        </w:rPr>
      </w:pPr>
      <w:r w:rsidRPr="001F69FA">
        <w:rPr>
          <w:b/>
          <w:sz w:val="24"/>
          <w:szCs w:val="24"/>
        </w:rPr>
        <w:tab/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3A4D50" wp14:editId="1CB4B95A">
                <wp:simplePos x="0" y="0"/>
                <wp:positionH relativeFrom="column">
                  <wp:posOffset>9525</wp:posOffset>
                </wp:positionH>
                <wp:positionV relativeFrom="paragraph">
                  <wp:posOffset>118745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A9266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GmD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"/>
            </w:pict>
          </mc:Fallback>
        </mc:AlternateContent>
      </w:r>
      <w:r>
        <w:rPr>
          <w:sz w:val="24"/>
        </w:rPr>
        <w:tab/>
      </w:r>
    </w:p>
    <w:p w14:paraId="37E0DB4D" w14:textId="77777777" w:rsidR="007D4BF7" w:rsidRDefault="007D4BF7" w:rsidP="0070304E">
      <w:pPr>
        <w:tabs>
          <w:tab w:val="left" w:pos="0"/>
        </w:tabs>
        <w:jc w:val="both"/>
        <w:rPr>
          <w:sz w:val="24"/>
          <w:szCs w:val="24"/>
        </w:rPr>
      </w:pPr>
    </w:p>
    <w:p w14:paraId="07134492" w14:textId="2396F4B9" w:rsidR="0070304E" w:rsidRDefault="0070304E" w:rsidP="00CE4B6A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  <w:r w:rsidRPr="001F69FA">
        <w:rPr>
          <w:sz w:val="24"/>
          <w:szCs w:val="24"/>
        </w:rPr>
        <w:t>On</w:t>
      </w:r>
      <w:sdt>
        <w:sdtPr>
          <w:rPr>
            <w:sz w:val="24"/>
            <w:szCs w:val="24"/>
          </w:rPr>
          <w:id w:val="-584304296"/>
          <w:placeholder>
            <w:docPart w:val="A3FA2F07B51246D5B3552CBC224EFFA3"/>
          </w:placeholder>
          <w:text/>
        </w:sdtPr>
        <w:sdtEndPr/>
        <w:sdtContent>
          <w:r w:rsidRPr="001F69FA">
            <w:rPr>
              <w:sz w:val="24"/>
              <w:szCs w:val="24"/>
            </w:rPr>
            <w:t xml:space="preserve"> </w:t>
          </w:r>
          <w:r w:rsidR="00F60873">
            <w:rPr>
              <w:sz w:val="24"/>
              <w:szCs w:val="24"/>
            </w:rPr>
            <w:t>April</w:t>
          </w:r>
          <w:r w:rsidR="00B837FE">
            <w:rPr>
              <w:sz w:val="24"/>
              <w:szCs w:val="24"/>
            </w:rPr>
            <w:t xml:space="preserve"> </w:t>
          </w:r>
          <w:r w:rsidR="00F60873">
            <w:rPr>
              <w:sz w:val="24"/>
              <w:szCs w:val="24"/>
            </w:rPr>
            <w:t>1</w:t>
          </w:r>
          <w:r w:rsidR="00B837FE">
            <w:rPr>
              <w:sz w:val="24"/>
              <w:szCs w:val="24"/>
            </w:rPr>
            <w:t>4</w:t>
          </w:r>
          <w:r w:rsidR="00F86793">
            <w:rPr>
              <w:sz w:val="24"/>
              <w:szCs w:val="24"/>
            </w:rPr>
            <w:t>, 202</w:t>
          </w:r>
          <w:r w:rsidR="00F60873">
            <w:rPr>
              <w:sz w:val="24"/>
              <w:szCs w:val="24"/>
            </w:rPr>
            <w:t>2</w:t>
          </w:r>
        </w:sdtContent>
      </w:sdt>
      <w:r w:rsidRPr="001F69FA">
        <w:rPr>
          <w:sz w:val="24"/>
          <w:szCs w:val="24"/>
        </w:rPr>
        <w:t>,</w:t>
      </w:r>
      <w:r w:rsidR="00F86793">
        <w:rPr>
          <w:sz w:val="24"/>
          <w:szCs w:val="24"/>
        </w:rPr>
        <w:t xml:space="preserve"> </w:t>
      </w:r>
      <w:r w:rsidR="00F60873">
        <w:rPr>
          <w:sz w:val="24"/>
          <w:szCs w:val="24"/>
        </w:rPr>
        <w:t>Rio Concho Aviation Inc.</w:t>
      </w:r>
      <w:r w:rsidR="0076634F">
        <w:rPr>
          <w:sz w:val="24"/>
          <w:szCs w:val="24"/>
        </w:rPr>
        <w:t>,</w:t>
      </w:r>
      <w:r w:rsidRPr="001F69FA">
        <w:rPr>
          <w:sz w:val="24"/>
          <w:szCs w:val="24"/>
        </w:rPr>
        <w:t xml:space="preserve"> </w:t>
      </w:r>
      <w:r w:rsidR="007C151C">
        <w:rPr>
          <w:sz w:val="24"/>
          <w:szCs w:val="24"/>
        </w:rPr>
        <w:t>(</w:t>
      </w:r>
      <w:r w:rsidR="00020D47">
        <w:rPr>
          <w:sz w:val="24"/>
          <w:szCs w:val="24"/>
        </w:rPr>
        <w:t>R</w:t>
      </w:r>
      <w:r w:rsidR="009F4D8C">
        <w:rPr>
          <w:sz w:val="24"/>
          <w:szCs w:val="24"/>
        </w:rPr>
        <w:t>i</w:t>
      </w:r>
      <w:r w:rsidR="00020D47">
        <w:rPr>
          <w:sz w:val="24"/>
          <w:szCs w:val="24"/>
        </w:rPr>
        <w:t>o Concho)</w:t>
      </w:r>
      <w:r w:rsidR="00C95D20">
        <w:rPr>
          <w:sz w:val="24"/>
          <w:szCs w:val="24"/>
        </w:rPr>
        <w:t xml:space="preserve">, </w:t>
      </w:r>
      <w:r w:rsidRPr="001F69FA">
        <w:rPr>
          <w:sz w:val="24"/>
          <w:szCs w:val="24"/>
        </w:rPr>
        <w:t>filed an application for a Class D rate adjustment</w:t>
      </w:r>
      <w:r w:rsidR="00820FB7">
        <w:rPr>
          <w:sz w:val="24"/>
          <w:szCs w:val="24"/>
        </w:rPr>
        <w:t xml:space="preserve"> for its public water system </w:t>
      </w:r>
      <w:r w:rsidR="00C35545">
        <w:rPr>
          <w:sz w:val="24"/>
          <w:szCs w:val="24"/>
        </w:rPr>
        <w:t xml:space="preserve">No. </w:t>
      </w:r>
      <w:r w:rsidR="00820FB7">
        <w:rPr>
          <w:sz w:val="24"/>
          <w:szCs w:val="24"/>
        </w:rPr>
        <w:t xml:space="preserve">2200330, under </w:t>
      </w:r>
      <w:r w:rsidR="00BE1AE4">
        <w:rPr>
          <w:sz w:val="24"/>
          <w:szCs w:val="24"/>
        </w:rPr>
        <w:t>C</w:t>
      </w:r>
      <w:r w:rsidR="00820FB7">
        <w:rPr>
          <w:sz w:val="24"/>
          <w:szCs w:val="24"/>
        </w:rPr>
        <w:t xml:space="preserve">ertificate of </w:t>
      </w:r>
      <w:r w:rsidR="00BE1AE4">
        <w:rPr>
          <w:sz w:val="24"/>
          <w:szCs w:val="24"/>
        </w:rPr>
        <w:t>C</w:t>
      </w:r>
      <w:r w:rsidR="00820FB7">
        <w:rPr>
          <w:sz w:val="24"/>
          <w:szCs w:val="24"/>
        </w:rPr>
        <w:t xml:space="preserve">onvenience and </w:t>
      </w:r>
      <w:r w:rsidR="00BE1AE4">
        <w:rPr>
          <w:sz w:val="24"/>
          <w:szCs w:val="24"/>
        </w:rPr>
        <w:t>N</w:t>
      </w:r>
      <w:r w:rsidR="00820FB7">
        <w:rPr>
          <w:sz w:val="24"/>
          <w:szCs w:val="24"/>
        </w:rPr>
        <w:t xml:space="preserve">ecessity (CCN) </w:t>
      </w:r>
      <w:r w:rsidR="00BE1AE4">
        <w:rPr>
          <w:sz w:val="24"/>
          <w:szCs w:val="24"/>
        </w:rPr>
        <w:t>No.</w:t>
      </w:r>
      <w:r w:rsidR="00820FB7">
        <w:rPr>
          <w:sz w:val="24"/>
          <w:szCs w:val="24"/>
        </w:rPr>
        <w:t xml:space="preserve"> 12835.</w:t>
      </w:r>
      <w:r w:rsidRPr="001F69FA">
        <w:rPr>
          <w:sz w:val="24"/>
          <w:szCs w:val="24"/>
        </w:rPr>
        <w:t xml:space="preserve"> </w:t>
      </w:r>
      <w:r w:rsidR="007E75BE">
        <w:rPr>
          <w:sz w:val="24"/>
          <w:szCs w:val="24"/>
        </w:rPr>
        <w:t>Under</w:t>
      </w:r>
      <w:r w:rsidRPr="001F69FA">
        <w:rPr>
          <w:sz w:val="24"/>
          <w:szCs w:val="24"/>
        </w:rPr>
        <w:t xml:space="preserve"> Tex</w:t>
      </w:r>
      <w:r w:rsidR="00BE1AE4">
        <w:rPr>
          <w:sz w:val="24"/>
          <w:szCs w:val="24"/>
        </w:rPr>
        <w:t>as</w:t>
      </w:r>
      <w:r w:rsidRPr="001F69FA">
        <w:rPr>
          <w:sz w:val="24"/>
          <w:szCs w:val="24"/>
        </w:rPr>
        <w:t xml:space="preserve"> Water Code (TWC) § 13.1872, </w:t>
      </w:r>
      <w:r w:rsidRPr="008B550F">
        <w:rPr>
          <w:sz w:val="24"/>
          <w:szCs w:val="24"/>
        </w:rPr>
        <w:t>a utility may request an annual increase to its tariffed rates of no more than 5%.</w:t>
      </w:r>
      <w:r w:rsidRPr="001F69FA">
        <w:rPr>
          <w:sz w:val="24"/>
          <w:szCs w:val="24"/>
        </w:rPr>
        <w:t xml:space="preserve"> A utility may adjust its rates under TWC § 13.1872 not more than once a year and not more than four times between rate proceedings described under TWC § 13.1871. </w:t>
      </w:r>
      <w:r w:rsidR="00283E82">
        <w:rPr>
          <w:sz w:val="24"/>
          <w:szCs w:val="24"/>
        </w:rPr>
        <w:t>R</w:t>
      </w:r>
      <w:r w:rsidR="009F4D8C">
        <w:rPr>
          <w:sz w:val="24"/>
          <w:szCs w:val="24"/>
        </w:rPr>
        <w:t>i</w:t>
      </w:r>
      <w:r w:rsidR="00283E82">
        <w:rPr>
          <w:sz w:val="24"/>
          <w:szCs w:val="24"/>
        </w:rPr>
        <w:t>o Concho</w:t>
      </w:r>
      <w:r w:rsidR="00D57144">
        <w:rPr>
          <w:sz w:val="24"/>
          <w:szCs w:val="24"/>
        </w:rPr>
        <w:t xml:space="preserve">’s </w:t>
      </w:r>
      <w:r w:rsidR="00D57144" w:rsidRPr="001F69FA">
        <w:rPr>
          <w:sz w:val="24"/>
          <w:szCs w:val="24"/>
        </w:rPr>
        <w:t>current</w:t>
      </w:r>
      <w:r w:rsidRPr="001F69FA">
        <w:rPr>
          <w:sz w:val="24"/>
          <w:szCs w:val="24"/>
        </w:rPr>
        <w:t xml:space="preserve"> application requests approval to adjust its water monthly meter charge and monthly gallonage rate by 5</w:t>
      </w:r>
      <w:r w:rsidR="00614951">
        <w:rPr>
          <w:sz w:val="24"/>
          <w:szCs w:val="24"/>
        </w:rPr>
        <w:t>%.</w:t>
      </w:r>
    </w:p>
    <w:p w14:paraId="71DFA587" w14:textId="2BDE2AF9" w:rsidR="00AF745E" w:rsidRDefault="00AF745E" w:rsidP="00CE4B6A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</w:p>
    <w:p w14:paraId="21DD3E96" w14:textId="713733F9" w:rsidR="00614951" w:rsidRDefault="00614951" w:rsidP="00CE4B6A">
      <w:pPr>
        <w:spacing w:line="360" w:lineRule="auto"/>
        <w:jc w:val="both"/>
        <w:rPr>
          <w:szCs w:val="24"/>
        </w:rPr>
      </w:pPr>
      <w:r w:rsidRPr="00614951">
        <w:rPr>
          <w:sz w:val="24"/>
          <w:szCs w:val="24"/>
        </w:rPr>
        <w:t xml:space="preserve">Based on a review of the information </w:t>
      </w:r>
      <w:r w:rsidR="00D57144">
        <w:rPr>
          <w:sz w:val="24"/>
          <w:szCs w:val="24"/>
        </w:rPr>
        <w:t xml:space="preserve">submitted </w:t>
      </w:r>
      <w:r w:rsidRPr="00614951">
        <w:rPr>
          <w:sz w:val="24"/>
          <w:szCs w:val="24"/>
        </w:rPr>
        <w:t xml:space="preserve">in the application, </w:t>
      </w:r>
      <w:r w:rsidR="00D57144">
        <w:rPr>
          <w:sz w:val="24"/>
          <w:szCs w:val="24"/>
        </w:rPr>
        <w:t xml:space="preserve">I </w:t>
      </w:r>
      <w:r w:rsidR="007B3DE2">
        <w:rPr>
          <w:sz w:val="24"/>
          <w:szCs w:val="24"/>
        </w:rPr>
        <w:t>determined</w:t>
      </w:r>
      <w:r w:rsidR="00994A97">
        <w:rPr>
          <w:sz w:val="24"/>
          <w:szCs w:val="24"/>
        </w:rPr>
        <w:t xml:space="preserve"> that the </w:t>
      </w:r>
      <w:r w:rsidR="00D57144">
        <w:rPr>
          <w:sz w:val="24"/>
          <w:szCs w:val="24"/>
        </w:rPr>
        <w:t xml:space="preserve">application </w:t>
      </w:r>
      <w:r w:rsidR="005830BF">
        <w:rPr>
          <w:sz w:val="24"/>
          <w:szCs w:val="24"/>
        </w:rPr>
        <w:t>is</w:t>
      </w:r>
      <w:r w:rsidR="00D57144">
        <w:rPr>
          <w:sz w:val="24"/>
          <w:szCs w:val="24"/>
        </w:rPr>
        <w:t xml:space="preserve"> not administra</w:t>
      </w:r>
      <w:r w:rsidR="00994A97">
        <w:rPr>
          <w:sz w:val="24"/>
          <w:szCs w:val="24"/>
        </w:rPr>
        <w:t>t</w:t>
      </w:r>
      <w:r w:rsidR="00D57144">
        <w:rPr>
          <w:sz w:val="24"/>
          <w:szCs w:val="24"/>
        </w:rPr>
        <w:t>ively complete. To be administrat</w:t>
      </w:r>
      <w:r w:rsidR="00D86B26">
        <w:rPr>
          <w:sz w:val="24"/>
          <w:szCs w:val="24"/>
        </w:rPr>
        <w:t>iv</w:t>
      </w:r>
      <w:r w:rsidR="00D57144">
        <w:rPr>
          <w:sz w:val="24"/>
          <w:szCs w:val="24"/>
        </w:rPr>
        <w:t>e</w:t>
      </w:r>
      <w:r w:rsidR="00D86B26">
        <w:rPr>
          <w:sz w:val="24"/>
          <w:szCs w:val="24"/>
        </w:rPr>
        <w:t>ly complete</w:t>
      </w:r>
      <w:r w:rsidR="00D57144">
        <w:rPr>
          <w:sz w:val="24"/>
          <w:szCs w:val="24"/>
        </w:rPr>
        <w:t>, I request that R</w:t>
      </w:r>
      <w:r w:rsidR="009F4D8C">
        <w:rPr>
          <w:sz w:val="24"/>
          <w:szCs w:val="24"/>
        </w:rPr>
        <w:t>i</w:t>
      </w:r>
      <w:r w:rsidR="00D57144">
        <w:rPr>
          <w:sz w:val="24"/>
          <w:szCs w:val="24"/>
        </w:rPr>
        <w:t>o Concho submit the following:</w:t>
      </w:r>
      <w:bookmarkEnd w:id="0"/>
    </w:p>
    <w:p w14:paraId="0A5C5729" w14:textId="77777777" w:rsidR="0016194C" w:rsidRDefault="0016194C" w:rsidP="00CE4B6A">
      <w:pPr>
        <w:pStyle w:val="ListParagraph"/>
        <w:spacing w:after="0" w:line="360" w:lineRule="auto"/>
        <w:jc w:val="both"/>
        <w:rPr>
          <w:rFonts w:cs="Times New Roman"/>
          <w:szCs w:val="24"/>
        </w:rPr>
      </w:pPr>
    </w:p>
    <w:p w14:paraId="58654D9C" w14:textId="6DD1BE55" w:rsidR="0076634F" w:rsidRPr="0076634F" w:rsidRDefault="00320FD2" w:rsidP="00CE4B6A">
      <w:pPr>
        <w:numPr>
          <w:ilvl w:val="0"/>
          <w:numId w:val="5"/>
        </w:numPr>
        <w:spacing w:line="360" w:lineRule="auto"/>
        <w:jc w:val="both"/>
        <w:rPr>
          <w:rFonts w:eastAsiaTheme="minorHAnsi"/>
          <w:sz w:val="24"/>
          <w:szCs w:val="24"/>
        </w:rPr>
      </w:pPr>
      <w:bookmarkStart w:id="1" w:name="_Hlk35011870"/>
      <w:r>
        <w:rPr>
          <w:rFonts w:eastAsiaTheme="minorHAnsi"/>
          <w:sz w:val="24"/>
          <w:szCs w:val="24"/>
        </w:rPr>
        <w:t>R</w:t>
      </w:r>
      <w:r w:rsidR="00883CCF">
        <w:rPr>
          <w:rFonts w:eastAsiaTheme="minorHAnsi"/>
          <w:sz w:val="24"/>
          <w:szCs w:val="24"/>
        </w:rPr>
        <w:t>i</w:t>
      </w:r>
      <w:r>
        <w:rPr>
          <w:rFonts w:eastAsiaTheme="minorHAnsi"/>
          <w:sz w:val="24"/>
          <w:szCs w:val="24"/>
        </w:rPr>
        <w:t>o Concho</w:t>
      </w:r>
      <w:r w:rsidR="00CE5BF7">
        <w:rPr>
          <w:rFonts w:eastAsiaTheme="minorHAnsi"/>
          <w:sz w:val="24"/>
          <w:szCs w:val="24"/>
        </w:rPr>
        <w:t xml:space="preserve"> </w:t>
      </w:r>
      <w:r w:rsidR="00AF745E">
        <w:rPr>
          <w:rFonts w:eastAsiaTheme="minorHAnsi"/>
          <w:sz w:val="24"/>
          <w:szCs w:val="24"/>
        </w:rPr>
        <w:t>must file the previously approved tariff (rate pages only) that show the correct rates as approved in Docket No. 50724.</w:t>
      </w:r>
      <w:bookmarkEnd w:id="1"/>
    </w:p>
    <w:p w14:paraId="6066E693" w14:textId="16F0B678" w:rsidR="0076634F" w:rsidRDefault="00CE5BF7" w:rsidP="00D21E2F">
      <w:pPr>
        <w:pStyle w:val="ListParagraph"/>
        <w:numPr>
          <w:ilvl w:val="0"/>
          <w:numId w:val="5"/>
        </w:numPr>
        <w:spacing w:line="360" w:lineRule="auto"/>
        <w:jc w:val="both"/>
        <w:rPr>
          <w:szCs w:val="24"/>
        </w:rPr>
      </w:pPr>
      <w:r>
        <w:rPr>
          <w:szCs w:val="24"/>
        </w:rPr>
        <w:t>R</w:t>
      </w:r>
      <w:r w:rsidR="00883CCF">
        <w:rPr>
          <w:szCs w:val="24"/>
        </w:rPr>
        <w:t>i</w:t>
      </w:r>
      <w:r>
        <w:rPr>
          <w:szCs w:val="24"/>
        </w:rPr>
        <w:t>o C</w:t>
      </w:r>
      <w:r w:rsidR="00E40550">
        <w:rPr>
          <w:szCs w:val="24"/>
        </w:rPr>
        <w:t>oncho</w:t>
      </w:r>
      <w:r w:rsidR="00AF745E" w:rsidRPr="00D21E2F">
        <w:rPr>
          <w:szCs w:val="24"/>
        </w:rPr>
        <w:t xml:space="preserve"> must update page 2 of the application to indicate </w:t>
      </w:r>
      <w:r w:rsidR="007E75BE">
        <w:rPr>
          <w:szCs w:val="24"/>
        </w:rPr>
        <w:t>“</w:t>
      </w:r>
      <w:r w:rsidR="00AF745E" w:rsidRPr="00D21E2F">
        <w:rPr>
          <w:szCs w:val="24"/>
        </w:rPr>
        <w:t>zero</w:t>
      </w:r>
      <w:r w:rsidR="007E75BE">
        <w:rPr>
          <w:szCs w:val="24"/>
        </w:rPr>
        <w:t>”</w:t>
      </w:r>
      <w:r w:rsidR="00AF745E" w:rsidRPr="00D21E2F">
        <w:rPr>
          <w:szCs w:val="24"/>
        </w:rPr>
        <w:t xml:space="preserve"> as the “Gallons Included</w:t>
      </w:r>
      <w:r w:rsidR="007E75BE">
        <w:rPr>
          <w:szCs w:val="24"/>
        </w:rPr>
        <w:t>”</w:t>
      </w:r>
      <w:r w:rsidR="00AF745E" w:rsidRPr="00D21E2F">
        <w:rPr>
          <w:szCs w:val="24"/>
        </w:rPr>
        <w:t>.</w:t>
      </w:r>
    </w:p>
    <w:p w14:paraId="16E19C8F" w14:textId="2B94DF21" w:rsidR="00D21E2F" w:rsidRPr="00413722" w:rsidRDefault="00E40550" w:rsidP="00D21E2F">
      <w:pPr>
        <w:pStyle w:val="ListParagraph"/>
        <w:numPr>
          <w:ilvl w:val="0"/>
          <w:numId w:val="5"/>
        </w:numPr>
        <w:spacing w:line="360" w:lineRule="auto"/>
        <w:jc w:val="both"/>
        <w:rPr>
          <w:szCs w:val="24"/>
        </w:rPr>
      </w:pPr>
      <w:r>
        <w:rPr>
          <w:szCs w:val="24"/>
        </w:rPr>
        <w:t>R</w:t>
      </w:r>
      <w:r w:rsidR="00883CCF">
        <w:rPr>
          <w:szCs w:val="24"/>
        </w:rPr>
        <w:t>i</w:t>
      </w:r>
      <w:r>
        <w:rPr>
          <w:szCs w:val="24"/>
        </w:rPr>
        <w:t>o Concho</w:t>
      </w:r>
      <w:r w:rsidR="00D21E2F">
        <w:rPr>
          <w:szCs w:val="24"/>
        </w:rPr>
        <w:t xml:space="preserve"> must update page 2 of the notice to indicate that </w:t>
      </w:r>
      <w:r w:rsidR="00D21E2F" w:rsidRPr="00413722">
        <w:rPr>
          <w:szCs w:val="24"/>
        </w:rPr>
        <w:t xml:space="preserve">the </w:t>
      </w:r>
      <w:r w:rsidR="00435DB4" w:rsidRPr="00413722">
        <w:rPr>
          <w:szCs w:val="24"/>
        </w:rPr>
        <w:t xml:space="preserve">proposed </w:t>
      </w:r>
      <w:r w:rsidR="00D21E2F" w:rsidRPr="00413722">
        <w:rPr>
          <w:szCs w:val="24"/>
        </w:rPr>
        <w:t xml:space="preserve">minimum monthly charges include </w:t>
      </w:r>
      <w:r w:rsidR="007E75BE" w:rsidRPr="00413722">
        <w:rPr>
          <w:szCs w:val="24"/>
        </w:rPr>
        <w:t>“</w:t>
      </w:r>
      <w:r w:rsidR="00D21E2F" w:rsidRPr="00413722">
        <w:rPr>
          <w:szCs w:val="24"/>
        </w:rPr>
        <w:t>zero</w:t>
      </w:r>
      <w:r w:rsidR="00435DB4" w:rsidRPr="00413722">
        <w:rPr>
          <w:szCs w:val="24"/>
        </w:rPr>
        <w:t>”</w:t>
      </w:r>
      <w:r w:rsidR="00D21E2F" w:rsidRPr="00413722">
        <w:rPr>
          <w:szCs w:val="24"/>
        </w:rPr>
        <w:t xml:space="preserve"> gallons.</w:t>
      </w:r>
    </w:p>
    <w:p w14:paraId="3A815198" w14:textId="00AEE2DE" w:rsidR="00D21E2F" w:rsidRDefault="00D21E2F" w:rsidP="00D21E2F">
      <w:pPr>
        <w:spacing w:line="360" w:lineRule="auto"/>
        <w:jc w:val="both"/>
        <w:rPr>
          <w:rFonts w:eastAsiaTheme="minorHAnsi"/>
          <w:szCs w:val="24"/>
        </w:rPr>
      </w:pPr>
    </w:p>
    <w:sectPr w:rsidR="00D21E2F" w:rsidSect="007D4BF7">
      <w:headerReference w:type="default" r:id="rId9"/>
      <w:type w:val="continuous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CE78E" w14:textId="77777777" w:rsidR="00980EED" w:rsidRDefault="00980EED">
      <w:r>
        <w:separator/>
      </w:r>
    </w:p>
  </w:endnote>
  <w:endnote w:type="continuationSeparator" w:id="0">
    <w:p w14:paraId="12139C29" w14:textId="77777777" w:rsidR="00980EED" w:rsidRDefault="00980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D1AFA" w14:textId="77777777" w:rsidR="00980EED" w:rsidRDefault="00980EED">
      <w:r>
        <w:separator/>
      </w:r>
    </w:p>
  </w:footnote>
  <w:footnote w:type="continuationSeparator" w:id="0">
    <w:p w14:paraId="73F14F3B" w14:textId="77777777" w:rsidR="00980EED" w:rsidRDefault="00980E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2282A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9FB80AB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083D672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85CD8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212CB"/>
    <w:multiLevelType w:val="hybridMultilevel"/>
    <w:tmpl w:val="717288D8"/>
    <w:lvl w:ilvl="0" w:tplc="4F54BCC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A15778"/>
    <w:multiLevelType w:val="hybridMultilevel"/>
    <w:tmpl w:val="CDF85C7C"/>
    <w:lvl w:ilvl="0" w:tplc="6056603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4F54E8A"/>
    <w:multiLevelType w:val="hybridMultilevel"/>
    <w:tmpl w:val="BE96245E"/>
    <w:lvl w:ilvl="0" w:tplc="0DD2A8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F2621E6"/>
    <w:multiLevelType w:val="hybridMultilevel"/>
    <w:tmpl w:val="78CA57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37128"/>
    <w:multiLevelType w:val="hybridMultilevel"/>
    <w:tmpl w:val="8384E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3D6187"/>
    <w:multiLevelType w:val="hybridMultilevel"/>
    <w:tmpl w:val="3EEEACD4"/>
    <w:lvl w:ilvl="0" w:tplc="B944F01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0D2"/>
    <w:rsid w:val="0000199D"/>
    <w:rsid w:val="00020D47"/>
    <w:rsid w:val="00093A9A"/>
    <w:rsid w:val="000D47A2"/>
    <w:rsid w:val="00101869"/>
    <w:rsid w:val="0016194C"/>
    <w:rsid w:val="00221FEE"/>
    <w:rsid w:val="00240E87"/>
    <w:rsid w:val="002451E5"/>
    <w:rsid w:val="00283E82"/>
    <w:rsid w:val="002C6F5C"/>
    <w:rsid w:val="002C7515"/>
    <w:rsid w:val="002D3ECC"/>
    <w:rsid w:val="002D6177"/>
    <w:rsid w:val="00303A82"/>
    <w:rsid w:val="00320FD2"/>
    <w:rsid w:val="003E6360"/>
    <w:rsid w:val="003E7B7F"/>
    <w:rsid w:val="00413722"/>
    <w:rsid w:val="00435DB4"/>
    <w:rsid w:val="004E741F"/>
    <w:rsid w:val="00520345"/>
    <w:rsid w:val="005830BF"/>
    <w:rsid w:val="00585872"/>
    <w:rsid w:val="00614951"/>
    <w:rsid w:val="006500D2"/>
    <w:rsid w:val="006E7214"/>
    <w:rsid w:val="0070304E"/>
    <w:rsid w:val="0076634F"/>
    <w:rsid w:val="007B3DE2"/>
    <w:rsid w:val="007C151C"/>
    <w:rsid w:val="007D4BF7"/>
    <w:rsid w:val="007E4EE0"/>
    <w:rsid w:val="007E75BE"/>
    <w:rsid w:val="00813DD3"/>
    <w:rsid w:val="00820FB7"/>
    <w:rsid w:val="008262FF"/>
    <w:rsid w:val="008522AE"/>
    <w:rsid w:val="00883CCF"/>
    <w:rsid w:val="008B550F"/>
    <w:rsid w:val="0091083F"/>
    <w:rsid w:val="00942BC2"/>
    <w:rsid w:val="00980EED"/>
    <w:rsid w:val="00994A97"/>
    <w:rsid w:val="0099618B"/>
    <w:rsid w:val="009A0559"/>
    <w:rsid w:val="009F4D8C"/>
    <w:rsid w:val="00A467A7"/>
    <w:rsid w:val="00A57CD0"/>
    <w:rsid w:val="00A7691E"/>
    <w:rsid w:val="00A97E8C"/>
    <w:rsid w:val="00AF745E"/>
    <w:rsid w:val="00B52361"/>
    <w:rsid w:val="00B837FE"/>
    <w:rsid w:val="00BD2D0D"/>
    <w:rsid w:val="00BD402D"/>
    <w:rsid w:val="00BD7E56"/>
    <w:rsid w:val="00BE1AE4"/>
    <w:rsid w:val="00C320F4"/>
    <w:rsid w:val="00C35545"/>
    <w:rsid w:val="00C95D20"/>
    <w:rsid w:val="00CE4B6A"/>
    <w:rsid w:val="00CE5BF7"/>
    <w:rsid w:val="00D21E2F"/>
    <w:rsid w:val="00D22780"/>
    <w:rsid w:val="00D37B55"/>
    <w:rsid w:val="00D57144"/>
    <w:rsid w:val="00D86B26"/>
    <w:rsid w:val="00D92E3C"/>
    <w:rsid w:val="00DA36E8"/>
    <w:rsid w:val="00E104E2"/>
    <w:rsid w:val="00E40550"/>
    <w:rsid w:val="00EA5690"/>
    <w:rsid w:val="00F60873"/>
    <w:rsid w:val="00F61A02"/>
    <w:rsid w:val="00F86793"/>
    <w:rsid w:val="00FE50A2"/>
    <w:rsid w:val="00FF1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D5BD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0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D7E56"/>
    <w:pPr>
      <w:spacing w:after="200" w:line="276" w:lineRule="auto"/>
      <w:ind w:left="720"/>
      <w:contextualSpacing/>
    </w:pPr>
    <w:rPr>
      <w:rFonts w:eastAsiaTheme="minorHAnsi" w:cstheme="minorBidi"/>
      <w:sz w:val="24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D7E56"/>
    <w:rPr>
      <w:rFonts w:asciiTheme="minorHAnsi" w:eastAsiaTheme="minorHAnsi" w:hAnsi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D7E56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BD7E5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320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20F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20F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0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0F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E3ACEBDF8F547018AB56B894BF1D1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D7A89D-6D20-436D-9DC9-AE93D5E8F6E2}"/>
      </w:docPartPr>
      <w:docPartBody>
        <w:p w:rsidR="001C0EE7" w:rsidRDefault="00090E8B" w:rsidP="00090E8B">
          <w:pPr>
            <w:pStyle w:val="EE3ACEBDF8F547018AB56B894BF1D195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CD5F3AB3F1D14EA7A342210F3EA500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32A689-63E0-4601-82E3-59B4711D958E}"/>
      </w:docPartPr>
      <w:docPartBody>
        <w:p w:rsidR="001C0EE7" w:rsidRDefault="00090E8B" w:rsidP="00090E8B">
          <w:pPr>
            <w:pStyle w:val="CD5F3AB3F1D14EA7A342210F3EA500F1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A3FA2F07B51246D5B3552CBC224EFF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D2E472-7E11-43B5-A483-97C8478C3FEF}"/>
      </w:docPartPr>
      <w:docPartBody>
        <w:p w:rsidR="001C0EE7" w:rsidRDefault="00090E8B" w:rsidP="00090E8B">
          <w:pPr>
            <w:pStyle w:val="A3FA2F07B51246D5B3552CBC224EFFA3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E8B"/>
    <w:rsid w:val="00090E8B"/>
    <w:rsid w:val="001C0EE7"/>
    <w:rsid w:val="00367C0E"/>
    <w:rsid w:val="005A4D0A"/>
    <w:rsid w:val="007B4362"/>
    <w:rsid w:val="008175AE"/>
    <w:rsid w:val="00AD1955"/>
    <w:rsid w:val="00AD4CB6"/>
    <w:rsid w:val="00FF0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90E8B"/>
    <w:rPr>
      <w:color w:val="808080"/>
    </w:rPr>
  </w:style>
  <w:style w:type="paragraph" w:customStyle="1" w:styleId="EE3ACEBDF8F547018AB56B894BF1D195">
    <w:name w:val="EE3ACEBDF8F547018AB56B894BF1D195"/>
    <w:rsid w:val="00090E8B"/>
  </w:style>
  <w:style w:type="paragraph" w:customStyle="1" w:styleId="CD5F3AB3F1D14EA7A342210F3EA500F1">
    <w:name w:val="CD5F3AB3F1D14EA7A342210F3EA500F1"/>
    <w:rsid w:val="00090E8B"/>
  </w:style>
  <w:style w:type="paragraph" w:customStyle="1" w:styleId="A3FA2F07B51246D5B3552CBC224EFFA3">
    <w:name w:val="A3FA2F07B51246D5B3552CBC224EFFA3"/>
    <w:rsid w:val="00090E8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82EFF-BF57-4A85-8753-2195F88A4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2022-05-16T14:23:00Z</dcterms:created>
  <dcterms:modified xsi:type="dcterms:W3CDTF">2022-05-16T14:23:00Z</dcterms:modified>
</cp:coreProperties>
</file>